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069F" w:rsidRDefault="0007294E" w:rsidP="00FD5A2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Your child is on the</w:t>
      </w:r>
      <w:r w:rsidR="00AD5D96">
        <w:rPr>
          <w:rFonts w:ascii="Comic Sans MS" w:hAnsi="Comic Sans MS"/>
          <w:b/>
          <w:sz w:val="24"/>
          <w:szCs w:val="24"/>
        </w:rPr>
        <w:t xml:space="preserve"> </w:t>
      </w:r>
      <w:r w:rsidR="00FD5A2C" w:rsidRPr="00FD5A2C">
        <w:rPr>
          <w:rFonts w:ascii="Comic Sans MS" w:hAnsi="Comic Sans MS"/>
          <w:b/>
          <w:color w:val="FF0000"/>
          <w:sz w:val="24"/>
          <w:szCs w:val="24"/>
        </w:rPr>
        <w:t>Red</w:t>
      </w:r>
      <w:r w:rsidR="00FD5A2C" w:rsidRPr="00FD5A2C">
        <w:rPr>
          <w:rFonts w:ascii="Comic Sans MS" w:hAnsi="Comic Sans MS"/>
          <w:b/>
          <w:sz w:val="24"/>
          <w:szCs w:val="24"/>
        </w:rPr>
        <w:t xml:space="preserve"> </w:t>
      </w:r>
      <w:r w:rsidR="00FD5A2C" w:rsidRPr="00797631">
        <w:rPr>
          <w:rFonts w:ascii="Comic Sans MS" w:hAnsi="Comic Sans MS"/>
          <w:b/>
          <w:color w:val="FF0000"/>
          <w:sz w:val="24"/>
          <w:szCs w:val="24"/>
        </w:rPr>
        <w:t>Ditty</w:t>
      </w:r>
      <w:r w:rsidR="00FD5A2C" w:rsidRPr="00FD5A2C">
        <w:rPr>
          <w:rFonts w:ascii="Comic Sans MS" w:hAnsi="Comic Sans MS"/>
          <w:b/>
          <w:sz w:val="24"/>
          <w:szCs w:val="24"/>
        </w:rPr>
        <w:t xml:space="preserve"> </w:t>
      </w:r>
      <w:r>
        <w:rPr>
          <w:rFonts w:ascii="Comic Sans MS" w:hAnsi="Comic Sans MS"/>
          <w:b/>
          <w:sz w:val="24"/>
          <w:szCs w:val="24"/>
        </w:rPr>
        <w:t>books</w:t>
      </w:r>
    </w:p>
    <w:p w:rsidR="007A4FF6" w:rsidRDefault="0007294E" w:rsidP="00FD5A2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On these</w:t>
      </w:r>
      <w:r w:rsidR="007A4FF6">
        <w:rPr>
          <w:rFonts w:ascii="Comic Sans MS" w:hAnsi="Comic Sans MS"/>
          <w:sz w:val="24"/>
          <w:szCs w:val="24"/>
        </w:rPr>
        <w:t xml:space="preserve"> Read, Write Inc</w:t>
      </w:r>
      <w:r>
        <w:rPr>
          <w:rFonts w:ascii="Comic Sans MS" w:hAnsi="Comic Sans MS"/>
          <w:sz w:val="24"/>
          <w:szCs w:val="24"/>
        </w:rPr>
        <w:t xml:space="preserve"> books</w:t>
      </w:r>
      <w:r w:rsidR="007A4FF6">
        <w:rPr>
          <w:rFonts w:ascii="Comic Sans MS" w:hAnsi="Comic Sans MS"/>
          <w:sz w:val="24"/>
          <w:szCs w:val="24"/>
        </w:rPr>
        <w:t>, children will continue to consolidate their knowledge of Set 1 sounds and learn double letter sounds known as digraphs – ch, sh, th, ng, nk.  The ditties are short, simple texts that contain 10-20</w:t>
      </w:r>
      <w:r w:rsidR="00797631">
        <w:rPr>
          <w:rFonts w:ascii="Comic Sans MS" w:hAnsi="Comic Sans MS"/>
          <w:sz w:val="24"/>
          <w:szCs w:val="24"/>
        </w:rPr>
        <w:t xml:space="preserve"> words made up of Set 1 sounds (</w:t>
      </w:r>
      <w:r w:rsidR="00797631">
        <w:rPr>
          <w:rFonts w:ascii="Comic Sans MS" w:hAnsi="Comic Sans MS"/>
          <w:color w:val="00B050"/>
          <w:sz w:val="24"/>
          <w:szCs w:val="24"/>
        </w:rPr>
        <w:t>green words</w:t>
      </w:r>
      <w:r w:rsidR="007A4FF6">
        <w:rPr>
          <w:rFonts w:ascii="Comic Sans MS" w:hAnsi="Comic Sans MS"/>
          <w:sz w:val="24"/>
          <w:szCs w:val="24"/>
        </w:rPr>
        <w:t xml:space="preserve">) and some </w:t>
      </w:r>
      <w:r w:rsidR="00797631">
        <w:rPr>
          <w:rFonts w:ascii="Comic Sans MS" w:hAnsi="Comic Sans MS"/>
          <w:color w:val="FF0000"/>
          <w:sz w:val="24"/>
          <w:szCs w:val="24"/>
        </w:rPr>
        <w:t>r</w:t>
      </w:r>
      <w:r w:rsidR="007A4FF6" w:rsidRPr="00797631">
        <w:rPr>
          <w:rFonts w:ascii="Comic Sans MS" w:hAnsi="Comic Sans MS"/>
          <w:color w:val="FF0000"/>
          <w:sz w:val="24"/>
          <w:szCs w:val="24"/>
        </w:rPr>
        <w:t xml:space="preserve">ed words </w:t>
      </w:r>
      <w:r w:rsidR="007A4FF6">
        <w:rPr>
          <w:rFonts w:ascii="Comic Sans MS" w:hAnsi="Comic Sans MS"/>
          <w:sz w:val="24"/>
          <w:szCs w:val="24"/>
        </w:rPr>
        <w:t xml:space="preserve">(common exception words that are not phonetically decodable).  The purpose of the ditties is for children to apply the skills of </w:t>
      </w:r>
      <w:r w:rsidR="00AD5D96">
        <w:rPr>
          <w:rFonts w:ascii="Comic Sans MS" w:hAnsi="Comic Sans MS"/>
          <w:sz w:val="24"/>
          <w:szCs w:val="24"/>
        </w:rPr>
        <w:t>sound blending</w:t>
      </w:r>
      <w:r w:rsidR="007A4FF6">
        <w:rPr>
          <w:rFonts w:ascii="Comic Sans MS" w:hAnsi="Comic Sans MS"/>
          <w:sz w:val="24"/>
          <w:szCs w:val="24"/>
        </w:rPr>
        <w:t xml:space="preserve"> and their knowledge of Set 1 speed sounds to enable them to read a continuous text more confidently.  They will also be writing words related to these stories.  </w:t>
      </w:r>
    </w:p>
    <w:p w:rsidR="007A4FF6" w:rsidRDefault="007A4FF6" w:rsidP="00FD5A2C">
      <w:pPr>
        <w:jc w:val="center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-266700</wp:posOffset>
                </wp:positionH>
                <wp:positionV relativeFrom="paragraph">
                  <wp:posOffset>1000125</wp:posOffset>
                </wp:positionV>
                <wp:extent cx="6294120" cy="1404620"/>
                <wp:effectExtent l="19050" t="19050" r="1143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41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7631" w:rsidRPr="007A4FF6" w:rsidRDefault="00797631" w:rsidP="007A4FF6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7A4FF6">
                              <w:rPr>
                                <w:rFonts w:ascii="Comic Sans MS" w:hAnsi="Comic Sans MS"/>
                              </w:rPr>
                              <w:t xml:space="preserve">Set 1 Sounds </w:t>
                            </w:r>
                            <w:proofErr w:type="gramStart"/>
                            <w:r w:rsidRPr="007A4FF6">
                              <w:rPr>
                                <w:rFonts w:ascii="Comic Sans MS" w:hAnsi="Comic Sans MS"/>
                              </w:rPr>
                              <w:t>are taught</w:t>
                            </w:r>
                            <w:proofErr w:type="gramEnd"/>
                            <w:r w:rsidRPr="007A4FF6">
                              <w:rPr>
                                <w:rFonts w:ascii="Comic Sans MS" w:hAnsi="Comic Sans MS"/>
                              </w:rPr>
                              <w:t xml:space="preserve"> in the following order:</w:t>
                            </w:r>
                          </w:p>
                          <w:p w:rsidR="00797631" w:rsidRPr="007A4FF6" w:rsidRDefault="00797631" w:rsidP="007A4FF6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m, a, s, d, t, i</w:t>
                            </w:r>
                            <w:r w:rsidRPr="007A4FF6">
                              <w:rPr>
                                <w:rFonts w:ascii="Comic Sans MS" w:hAnsi="Comic Sans MS"/>
                              </w:rPr>
                              <w:t>, n, p, g, o, c, k, u, b, f, e, l, h, r, j, v, y, w, z, x, sh, th, ch, qu, ng, nk.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1pt;margin-top:78.75pt;width:495.6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" strokecolor="black [3213]" strokeweight="2.25pt">
                <v:textbox style="mso-fit-shape-to-text:t">
                  <w:txbxContent>
                    <w:p w:rsidR="00797631" w:rsidRPr="007A4FF6" w:rsidRDefault="00797631" w:rsidP="007A4FF6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7A4FF6">
                        <w:rPr>
                          <w:rFonts w:ascii="Comic Sans MS" w:hAnsi="Comic Sans MS"/>
                        </w:rPr>
                        <w:t xml:space="preserve">Set </w:t>
                      </w:r>
                      <w:proofErr w:type="gramStart"/>
                      <w:r w:rsidRPr="007A4FF6">
                        <w:rPr>
                          <w:rFonts w:ascii="Comic Sans MS" w:hAnsi="Comic Sans MS"/>
                        </w:rPr>
                        <w:t>1</w:t>
                      </w:r>
                      <w:proofErr w:type="gramEnd"/>
                      <w:r w:rsidRPr="007A4FF6">
                        <w:rPr>
                          <w:rFonts w:ascii="Comic Sans MS" w:hAnsi="Comic Sans MS"/>
                        </w:rPr>
                        <w:t xml:space="preserve"> Sounds are taught in the following order:</w:t>
                      </w:r>
                    </w:p>
                    <w:p w:rsidR="00797631" w:rsidRPr="007A4FF6" w:rsidRDefault="00797631" w:rsidP="007A4FF6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m</w:t>
                      </w:r>
                      <w:proofErr w:type="gramEnd"/>
                      <w:r>
                        <w:rPr>
                          <w:rFonts w:ascii="Comic Sans MS" w:hAnsi="Comic Sans MS"/>
                        </w:rPr>
                        <w:t xml:space="preserve">, a, s, d, t,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i</w:t>
                      </w:r>
                      <w:proofErr w:type="spellEnd"/>
                      <w:r w:rsidRPr="007A4FF6">
                        <w:rPr>
                          <w:rFonts w:ascii="Comic Sans MS" w:hAnsi="Comic Sans MS"/>
                        </w:rPr>
                        <w:t xml:space="preserve">, n, p, g, o, c, k, u, b, f, e, l, h, r, j, v, y, w, z, x, </w:t>
                      </w:r>
                      <w:proofErr w:type="spellStart"/>
                      <w:r w:rsidRPr="007A4FF6">
                        <w:rPr>
                          <w:rFonts w:ascii="Comic Sans MS" w:hAnsi="Comic Sans MS"/>
                        </w:rPr>
                        <w:t>sh</w:t>
                      </w:r>
                      <w:proofErr w:type="spellEnd"/>
                      <w:r w:rsidRPr="007A4FF6">
                        <w:rPr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r w:rsidRPr="007A4FF6">
                        <w:rPr>
                          <w:rFonts w:ascii="Comic Sans MS" w:hAnsi="Comic Sans MS"/>
                        </w:rPr>
                        <w:t>th</w:t>
                      </w:r>
                      <w:proofErr w:type="spellEnd"/>
                      <w:r w:rsidRPr="007A4FF6">
                        <w:rPr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r w:rsidRPr="007A4FF6">
                        <w:rPr>
                          <w:rFonts w:ascii="Comic Sans MS" w:hAnsi="Comic Sans MS"/>
                        </w:rPr>
                        <w:t>ch</w:t>
                      </w:r>
                      <w:proofErr w:type="spellEnd"/>
                      <w:r w:rsidRPr="007A4FF6">
                        <w:rPr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r w:rsidRPr="007A4FF6">
                        <w:rPr>
                          <w:rFonts w:ascii="Comic Sans MS" w:hAnsi="Comic Sans MS"/>
                        </w:rPr>
                        <w:t>qu</w:t>
                      </w:r>
                      <w:proofErr w:type="spellEnd"/>
                      <w:r w:rsidRPr="007A4FF6">
                        <w:rPr>
                          <w:rFonts w:ascii="Comic Sans MS" w:hAnsi="Comic Sans MS"/>
                        </w:rPr>
                        <w:t xml:space="preserve">, ng, </w:t>
                      </w:r>
                      <w:proofErr w:type="spellStart"/>
                      <w:r w:rsidRPr="007A4FF6">
                        <w:rPr>
                          <w:rFonts w:ascii="Comic Sans MS" w:hAnsi="Comic Sans MS"/>
                        </w:rPr>
                        <w:t>nk</w:t>
                      </w:r>
                      <w:proofErr w:type="spellEnd"/>
                      <w:r w:rsidRPr="007A4FF6">
                        <w:rPr>
                          <w:rFonts w:ascii="Comic Sans MS" w:hAnsi="Comic Sans MS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sz w:val="24"/>
          <w:szCs w:val="24"/>
        </w:rPr>
        <w:t xml:space="preserve">Your child </w:t>
      </w:r>
      <w:r w:rsidR="00797631">
        <w:rPr>
          <w:rFonts w:ascii="Comic Sans MS" w:hAnsi="Comic Sans MS"/>
          <w:sz w:val="24"/>
          <w:szCs w:val="24"/>
        </w:rPr>
        <w:t xml:space="preserve">is </w:t>
      </w:r>
      <w:r>
        <w:rPr>
          <w:rFonts w:ascii="Comic Sans MS" w:hAnsi="Comic Sans MS"/>
          <w:sz w:val="24"/>
          <w:szCs w:val="24"/>
        </w:rPr>
        <w:t>in this group because they need to consolidate the Set 1 sounds, particularly the digraphs and their blending skills.  The progress of all the children is tracked carefully and one to one provision is given to support if necessary.</w:t>
      </w:r>
    </w:p>
    <w:p w:rsidR="007A4FF6" w:rsidRDefault="007A4FF6" w:rsidP="007A4FF6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Please note that there is no correlation between the Read, Write Inc colours for group</w:t>
      </w:r>
      <w:r w:rsidR="0071512E">
        <w:rPr>
          <w:rFonts w:ascii="Comic Sans MS" w:hAnsi="Comic Sans MS"/>
          <w:sz w:val="24"/>
          <w:szCs w:val="24"/>
        </w:rPr>
        <w:t xml:space="preserve"> progression and the link book b</w:t>
      </w:r>
      <w:r>
        <w:rPr>
          <w:rFonts w:ascii="Comic Sans MS" w:hAnsi="Comic Sans MS"/>
          <w:sz w:val="24"/>
          <w:szCs w:val="24"/>
        </w:rPr>
        <w:t xml:space="preserve">and reading scheme colours.  They are separate schemes with a separate colour progression. </w:t>
      </w:r>
      <w:r w:rsidR="00B21EBF">
        <w:rPr>
          <w:rFonts w:ascii="Comic Sans MS" w:hAnsi="Comic Sans MS"/>
          <w:sz w:val="24"/>
          <w:szCs w:val="24"/>
        </w:rPr>
        <w:t xml:space="preserve"> However, </w:t>
      </w:r>
      <w:r w:rsidRPr="007A4FF6">
        <w:rPr>
          <w:rFonts w:ascii="Comic Sans MS" w:hAnsi="Comic Sans MS"/>
          <w:sz w:val="24"/>
          <w:szCs w:val="24"/>
        </w:rPr>
        <w:t xml:space="preserve">through discussion with your child’s class teacher, your child’s link book will be at a similar level to their Read, Write Inc book.  </w:t>
      </w: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498"/>
        <w:gridCol w:w="4498"/>
      </w:tblGrid>
      <w:tr w:rsidR="00824259" w:rsidTr="00824259">
        <w:tc>
          <w:tcPr>
            <w:tcW w:w="9016" w:type="dxa"/>
            <w:gridSpan w:val="2"/>
            <w:shd w:val="clear" w:color="auto" w:fill="FF0000"/>
          </w:tcPr>
          <w:p w:rsidR="00824259" w:rsidRDefault="00824259" w:rsidP="007A4F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Red Ditties</w:t>
            </w:r>
          </w:p>
        </w:tc>
      </w:tr>
      <w:tr w:rsidR="00824259" w:rsidTr="00824259">
        <w:tc>
          <w:tcPr>
            <w:tcW w:w="4508" w:type="dxa"/>
            <w:shd w:val="clear" w:color="auto" w:fill="00B050"/>
          </w:tcPr>
          <w:p w:rsidR="00824259" w:rsidRDefault="00824259" w:rsidP="007A4F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Green</w:t>
            </w:r>
          </w:p>
        </w:tc>
        <w:tc>
          <w:tcPr>
            <w:tcW w:w="4508" w:type="dxa"/>
            <w:shd w:val="clear" w:color="auto" w:fill="7030A0"/>
          </w:tcPr>
          <w:p w:rsidR="00824259" w:rsidRDefault="00824259" w:rsidP="007A4F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Purple</w:t>
            </w:r>
          </w:p>
        </w:tc>
      </w:tr>
      <w:tr w:rsidR="00824259" w:rsidTr="00824259">
        <w:tc>
          <w:tcPr>
            <w:tcW w:w="9016" w:type="dxa"/>
            <w:gridSpan w:val="2"/>
            <w:shd w:val="clear" w:color="auto" w:fill="CD03A2"/>
          </w:tcPr>
          <w:p w:rsidR="00824259" w:rsidRDefault="00824259" w:rsidP="007A4F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Pink</w:t>
            </w:r>
          </w:p>
        </w:tc>
      </w:tr>
      <w:tr w:rsidR="00824259" w:rsidTr="00824259">
        <w:tc>
          <w:tcPr>
            <w:tcW w:w="9016" w:type="dxa"/>
            <w:gridSpan w:val="2"/>
            <w:shd w:val="clear" w:color="auto" w:fill="FFC000"/>
          </w:tcPr>
          <w:p w:rsidR="00824259" w:rsidRDefault="00824259" w:rsidP="007A4F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Orange</w:t>
            </w:r>
          </w:p>
        </w:tc>
      </w:tr>
      <w:tr w:rsidR="00824259" w:rsidTr="00824259">
        <w:tc>
          <w:tcPr>
            <w:tcW w:w="9016" w:type="dxa"/>
            <w:gridSpan w:val="2"/>
            <w:shd w:val="clear" w:color="auto" w:fill="FFFF00"/>
          </w:tcPr>
          <w:p w:rsidR="00824259" w:rsidRDefault="00824259" w:rsidP="007A4F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Yellow</w:t>
            </w:r>
          </w:p>
        </w:tc>
      </w:tr>
      <w:tr w:rsidR="00824259" w:rsidTr="00824259">
        <w:tc>
          <w:tcPr>
            <w:tcW w:w="9016" w:type="dxa"/>
            <w:gridSpan w:val="2"/>
            <w:shd w:val="clear" w:color="auto" w:fill="0070C0"/>
          </w:tcPr>
          <w:p w:rsidR="00824259" w:rsidRDefault="00824259" w:rsidP="007A4F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Blue</w:t>
            </w:r>
          </w:p>
        </w:tc>
      </w:tr>
      <w:tr w:rsidR="00824259" w:rsidTr="00824259">
        <w:tc>
          <w:tcPr>
            <w:tcW w:w="9016" w:type="dxa"/>
            <w:gridSpan w:val="2"/>
            <w:shd w:val="clear" w:color="auto" w:fill="BFBFBF" w:themeFill="background1" w:themeFillShade="BF"/>
          </w:tcPr>
          <w:p w:rsidR="00824259" w:rsidRDefault="00824259" w:rsidP="007A4F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Grey</w:t>
            </w:r>
          </w:p>
        </w:tc>
      </w:tr>
      <w:tr w:rsidR="00824259" w:rsidTr="00824259">
        <w:tc>
          <w:tcPr>
            <w:tcW w:w="9016" w:type="dxa"/>
            <w:gridSpan w:val="2"/>
          </w:tcPr>
          <w:p w:rsidR="00824259" w:rsidRDefault="00824259" w:rsidP="007A4F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Off the Programme</w:t>
            </w:r>
          </w:p>
        </w:tc>
      </w:tr>
    </w:tbl>
    <w:p w:rsidR="007A64D8" w:rsidRDefault="007A64D8" w:rsidP="00824259">
      <w:pPr>
        <w:tabs>
          <w:tab w:val="left" w:pos="0"/>
        </w:tabs>
        <w:jc w:val="center"/>
        <w:rPr>
          <w:rFonts w:ascii="Comic Sans MS" w:hAnsi="Comic Sans MS"/>
          <w:sz w:val="24"/>
          <w:szCs w:val="24"/>
        </w:rPr>
      </w:pPr>
    </w:p>
    <w:p w:rsidR="007A4FF6" w:rsidRPr="007A4FF6" w:rsidRDefault="00824259" w:rsidP="00824259">
      <w:pPr>
        <w:tabs>
          <w:tab w:val="left" w:pos="0"/>
        </w:tabs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If you have any questions about the Read, Write Inc programme or your child’s progress, please </w:t>
      </w:r>
      <w:bookmarkStart w:id="0" w:name="_GoBack"/>
      <w:bookmarkEnd w:id="0"/>
      <w:r w:rsidR="00AD5D96">
        <w:rPr>
          <w:rFonts w:ascii="Comic Sans MS" w:hAnsi="Comic Sans MS"/>
          <w:sz w:val="24"/>
          <w:szCs w:val="24"/>
        </w:rPr>
        <w:t>do not</w:t>
      </w:r>
      <w:r>
        <w:rPr>
          <w:rFonts w:ascii="Comic Sans MS" w:hAnsi="Comic Sans MS"/>
          <w:sz w:val="24"/>
          <w:szCs w:val="24"/>
        </w:rPr>
        <w:t xml:space="preserve"> hesitate to request an appointment to speak to your child’s teacher or our Read, Write Inc Lead – Mrs Markham (l.markham@hernejunior.com).</w:t>
      </w:r>
    </w:p>
    <w:sectPr w:rsidR="007A4FF6" w:rsidRPr="007A4FF6" w:rsidSect="007A64D8">
      <w:headerReference w:type="default" r:id="rId6"/>
      <w:pgSz w:w="11906" w:h="16838"/>
      <w:pgMar w:top="1440" w:right="1440" w:bottom="709" w:left="1440" w:header="708" w:footer="708" w:gutter="0"/>
      <w:pgBorders w:offsetFrom="page">
        <w:top w:val="thinThickThinSmallGap" w:sz="24" w:space="24" w:color="00B050"/>
        <w:left w:val="thinThickThinSmallGap" w:sz="24" w:space="24" w:color="00B050"/>
        <w:bottom w:val="thinThickThinSmallGap" w:sz="24" w:space="24" w:color="00B050"/>
        <w:right w:val="thinThickThinSmallGap" w:sz="24" w:space="24" w:color="00B05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7631" w:rsidRDefault="00797631" w:rsidP="00FD5A2C">
      <w:pPr>
        <w:spacing w:after="0" w:line="240" w:lineRule="auto"/>
      </w:pPr>
      <w:r>
        <w:separator/>
      </w:r>
    </w:p>
  </w:endnote>
  <w:endnote w:type="continuationSeparator" w:id="0">
    <w:p w:rsidR="00797631" w:rsidRDefault="00797631" w:rsidP="00FD5A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7631" w:rsidRDefault="00797631" w:rsidP="00FD5A2C">
      <w:pPr>
        <w:spacing w:after="0" w:line="240" w:lineRule="auto"/>
      </w:pPr>
      <w:r>
        <w:separator/>
      </w:r>
    </w:p>
  </w:footnote>
  <w:footnote w:type="continuationSeparator" w:id="0">
    <w:p w:rsidR="00797631" w:rsidRDefault="00797631" w:rsidP="00FD5A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7631" w:rsidRDefault="00797631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5D1D11A2" wp14:editId="3F3A5303">
          <wp:simplePos x="0" y="0"/>
          <wp:positionH relativeFrom="column">
            <wp:posOffset>-441960</wp:posOffset>
          </wp:positionH>
          <wp:positionV relativeFrom="paragraph">
            <wp:posOffset>29845</wp:posOffset>
          </wp:positionV>
          <wp:extent cx="2114550" cy="828675"/>
          <wp:effectExtent l="0" t="0" r="0" b="9525"/>
          <wp:wrapTopAndBottom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4550" cy="828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316BAE67" wp14:editId="0B0E6C3B">
          <wp:simplePos x="0" y="0"/>
          <wp:positionH relativeFrom="column">
            <wp:posOffset>5356860</wp:posOffset>
          </wp:positionH>
          <wp:positionV relativeFrom="paragraph">
            <wp:posOffset>-4445</wp:posOffset>
          </wp:positionV>
          <wp:extent cx="739140" cy="1000760"/>
          <wp:effectExtent l="0" t="0" r="3810" b="8890"/>
          <wp:wrapTight wrapText="bothSides">
            <wp:wrapPolygon edited="0">
              <wp:start x="0" y="0"/>
              <wp:lineTo x="0" y="21381"/>
              <wp:lineTo x="21155" y="21381"/>
              <wp:lineTo x="21155" y="0"/>
              <wp:lineTo x="0" y="0"/>
            </wp:wrapPolygon>
          </wp:wrapTight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140" cy="1000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69F"/>
    <w:rsid w:val="0007294E"/>
    <w:rsid w:val="0030305C"/>
    <w:rsid w:val="0071512E"/>
    <w:rsid w:val="007622E4"/>
    <w:rsid w:val="00797631"/>
    <w:rsid w:val="007A4FF6"/>
    <w:rsid w:val="007A64D8"/>
    <w:rsid w:val="00824259"/>
    <w:rsid w:val="00AD5D96"/>
    <w:rsid w:val="00B21EBF"/>
    <w:rsid w:val="00CE069F"/>
    <w:rsid w:val="00FD5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2A1F7B1"/>
  <w15:chartTrackingRefBased/>
  <w15:docId w15:val="{6FB39737-D596-45A9-B425-28DC85CE2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5A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5A2C"/>
  </w:style>
  <w:style w:type="paragraph" w:styleId="Footer">
    <w:name w:val="footer"/>
    <w:basedOn w:val="Normal"/>
    <w:link w:val="FooterChar"/>
    <w:uiPriority w:val="99"/>
    <w:unhideWhenUsed/>
    <w:rsid w:val="00FD5A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5A2C"/>
  </w:style>
  <w:style w:type="table" w:styleId="TableGrid">
    <w:name w:val="Table Grid"/>
    <w:basedOn w:val="TableNormal"/>
    <w:uiPriority w:val="39"/>
    <w:rsid w:val="008242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Lizzie Markham</dc:creator>
  <cp:keywords/>
  <dc:description/>
  <cp:lastModifiedBy>Lizzie Markham</cp:lastModifiedBy>
  <cp:revision>7</cp:revision>
  <dcterms:created xsi:type="dcterms:W3CDTF">2022-11-24T10:15:00Z</dcterms:created>
  <dcterms:modified xsi:type="dcterms:W3CDTF">2022-12-14T11:29:00Z</dcterms:modified>
</cp:coreProperties>
</file>